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0B8075" w14:textId="43D7D83B" w:rsidR="005B5EE1" w:rsidRDefault="000031A4" w:rsidP="005B5EE1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8E4F5C">
        <w:rPr>
          <w:rFonts w:ascii="Times New Roman" w:hAnsi="Times New Roman" w:cs="Times New Roman"/>
          <w:b/>
          <w:bCs/>
          <w:sz w:val="24"/>
          <w:szCs w:val="28"/>
        </w:rPr>
        <w:t>Table</w:t>
      </w:r>
      <w:r w:rsidR="001666BA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1666BA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="001666BA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8E4F5C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5B5EE1" w:rsidRPr="007011C3">
        <w:rPr>
          <w:rFonts w:ascii="Times New Roman" w:hAnsi="Times New Roman" w:cs="Times New Roman"/>
          <w:b/>
          <w:bCs/>
          <w:sz w:val="24"/>
          <w:szCs w:val="28"/>
        </w:rPr>
        <w:t>Clinical characteristics of COVID-19 patients</w:t>
      </w:r>
      <w:r w:rsidR="005B5EE1">
        <w:rPr>
          <w:rFonts w:ascii="Times New Roman" w:hAnsi="Times New Roman" w:cs="Times New Roman"/>
          <w:b/>
          <w:bCs/>
          <w:sz w:val="24"/>
          <w:szCs w:val="28"/>
        </w:rPr>
        <w:t xml:space="preserve"> with diarrhea </w:t>
      </w:r>
      <w:r w:rsidR="00035D90">
        <w:rPr>
          <w:rFonts w:ascii="Times New Roman" w:hAnsi="Times New Roman" w:cs="Times New Roman"/>
          <w:b/>
          <w:bCs/>
          <w:sz w:val="24"/>
          <w:szCs w:val="28"/>
        </w:rPr>
        <w:t>but</w:t>
      </w:r>
      <w:r w:rsidR="00E23E66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5B5EE1" w:rsidRPr="005B5EE1">
        <w:rPr>
          <w:rFonts w:ascii="Times New Roman" w:hAnsi="Times New Roman" w:cs="Times New Roman"/>
          <w:b/>
          <w:bCs/>
          <w:sz w:val="24"/>
          <w:szCs w:val="28"/>
        </w:rPr>
        <w:t>absent</w:t>
      </w:r>
      <w:r w:rsidR="005B5EE1">
        <w:rPr>
          <w:rFonts w:ascii="Times New Roman" w:hAnsi="Times New Roman" w:cs="Times New Roman"/>
          <w:b/>
          <w:bCs/>
          <w:sz w:val="24"/>
          <w:szCs w:val="28"/>
        </w:rPr>
        <w:t xml:space="preserve"> of r</w:t>
      </w:r>
      <w:r w:rsidR="005B5EE1" w:rsidRPr="005B5EE1">
        <w:rPr>
          <w:rFonts w:ascii="Times New Roman" w:hAnsi="Times New Roman" w:cs="Times New Roman"/>
          <w:b/>
          <w:bCs/>
          <w:sz w:val="24"/>
          <w:szCs w:val="28"/>
        </w:rPr>
        <w:t xml:space="preserve">espiratory </w:t>
      </w:r>
      <w:r w:rsidR="00386E7B" w:rsidRPr="000E02E8">
        <w:rPr>
          <w:rFonts w:ascii="Times New Roman" w:hAnsi="Times New Roman" w:cs="Times New Roman"/>
          <w:b/>
          <w:bCs/>
          <w:sz w:val="24"/>
          <w:szCs w:val="28"/>
        </w:rPr>
        <w:t>symptoms</w:t>
      </w:r>
      <w:r w:rsidR="005B5EE1">
        <w:rPr>
          <w:rFonts w:ascii="Times New Roman" w:hAnsi="Times New Roman" w:cs="Times New Roman"/>
          <w:b/>
          <w:bCs/>
          <w:sz w:val="24"/>
          <w:szCs w:val="28"/>
        </w:rPr>
        <w:t>.</w:t>
      </w:r>
    </w:p>
    <w:p w14:paraId="3DE6F783" w14:textId="77777777" w:rsidR="005B5EE1" w:rsidRPr="00386E7B" w:rsidRDefault="005B5EE1" w:rsidP="000031A4">
      <w:pPr>
        <w:rPr>
          <w:rFonts w:ascii="Times New Roman" w:hAnsi="Times New Roman" w:cs="Times New Roman"/>
          <w:b/>
          <w:bCs/>
          <w:sz w:val="24"/>
          <w:szCs w:val="28"/>
        </w:rPr>
      </w:pPr>
    </w:p>
    <w:tbl>
      <w:tblPr>
        <w:tblStyle w:val="1-3"/>
        <w:tblW w:w="10396" w:type="dxa"/>
        <w:tblInd w:w="-1134" w:type="dxa"/>
        <w:tblLook w:val="04A0" w:firstRow="1" w:lastRow="0" w:firstColumn="1" w:lastColumn="0" w:noHBand="0" w:noVBand="1"/>
      </w:tblPr>
      <w:tblGrid>
        <w:gridCol w:w="3167"/>
        <w:gridCol w:w="1984"/>
        <w:gridCol w:w="2126"/>
        <w:gridCol w:w="1985"/>
        <w:gridCol w:w="1134"/>
      </w:tblGrid>
      <w:tr w:rsidR="001666BA" w:rsidRPr="001666BA" w14:paraId="2A9DF5F4" w14:textId="77777777" w:rsidTr="007309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271E152" w14:textId="77777777" w:rsidR="000031A4" w:rsidRPr="001666BA" w:rsidRDefault="000031A4" w:rsidP="00713116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984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5DDBB2A" w14:textId="77777777" w:rsidR="000031A4" w:rsidRPr="001666BA" w:rsidRDefault="000031A4" w:rsidP="007131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1666BA">
              <w:rPr>
                <w:rFonts w:ascii="Times New Roman" w:hAnsi="Times New Roman" w:cs="Times New Roman"/>
                <w:szCs w:val="21"/>
              </w:rPr>
              <w:t>Total</w:t>
            </w:r>
          </w:p>
          <w:p w14:paraId="166212D3" w14:textId="77777777" w:rsidR="000031A4" w:rsidRPr="001666BA" w:rsidRDefault="000031A4" w:rsidP="007131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1666BA">
              <w:rPr>
                <w:rFonts w:ascii="Times New Roman" w:hAnsi="Times New Roman" w:cs="Times New Roman"/>
                <w:szCs w:val="21"/>
              </w:rPr>
              <w:t>（</w:t>
            </w:r>
            <w:r w:rsidRPr="001666BA">
              <w:rPr>
                <w:rFonts w:ascii="Times New Roman" w:hAnsi="Times New Roman" w:cs="Times New Roman"/>
                <w:szCs w:val="21"/>
              </w:rPr>
              <w:t>N=31</w:t>
            </w:r>
            <w:r w:rsidRPr="001666BA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B78F6F4" w14:textId="0FC00B25" w:rsidR="000031A4" w:rsidRPr="001666BA" w:rsidRDefault="00730934" w:rsidP="007131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1666BA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1666BA">
              <w:rPr>
                <w:rFonts w:ascii="Times New Roman" w:hAnsi="Times New Roman" w:cs="Times New Roman"/>
                <w:szCs w:val="21"/>
              </w:rPr>
              <w:t>ild</w:t>
            </w:r>
          </w:p>
          <w:p w14:paraId="7AA6C15C" w14:textId="77777777" w:rsidR="000031A4" w:rsidRPr="001666BA" w:rsidRDefault="000031A4" w:rsidP="007131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1666BA">
              <w:rPr>
                <w:rFonts w:ascii="Times New Roman" w:hAnsi="Times New Roman" w:cs="Times New Roman"/>
                <w:szCs w:val="21"/>
              </w:rPr>
              <w:t>（</w:t>
            </w:r>
            <w:r w:rsidRPr="001666BA">
              <w:rPr>
                <w:rFonts w:ascii="Times New Roman" w:hAnsi="Times New Roman" w:cs="Times New Roman"/>
                <w:szCs w:val="21"/>
              </w:rPr>
              <w:t>N=23</w:t>
            </w:r>
            <w:r w:rsidRPr="001666BA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A54D4A4" w14:textId="11AFB76C" w:rsidR="000031A4" w:rsidRPr="001666BA" w:rsidRDefault="00730934" w:rsidP="007131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1666BA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1666BA">
              <w:rPr>
                <w:rFonts w:ascii="Times New Roman" w:hAnsi="Times New Roman" w:cs="Times New Roman"/>
                <w:szCs w:val="21"/>
              </w:rPr>
              <w:t>evere</w:t>
            </w:r>
            <w:r w:rsidR="000031A4" w:rsidRPr="001666BA">
              <w:rPr>
                <w:rFonts w:ascii="Times New Roman" w:hAnsi="Times New Roman" w:cs="Times New Roman"/>
                <w:szCs w:val="21"/>
              </w:rPr>
              <w:t>/</w:t>
            </w:r>
            <w:r w:rsidRPr="001666BA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1666BA">
              <w:rPr>
                <w:rFonts w:ascii="Times New Roman" w:hAnsi="Times New Roman" w:cs="Times New Roman"/>
                <w:szCs w:val="21"/>
              </w:rPr>
              <w:t>ritical</w:t>
            </w:r>
          </w:p>
          <w:p w14:paraId="536E78E9" w14:textId="77777777" w:rsidR="000031A4" w:rsidRPr="001666BA" w:rsidRDefault="000031A4" w:rsidP="007131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1666BA">
              <w:rPr>
                <w:rFonts w:ascii="Times New Roman" w:hAnsi="Times New Roman" w:cs="Times New Roman"/>
                <w:szCs w:val="21"/>
              </w:rPr>
              <w:t>（</w:t>
            </w:r>
            <w:r w:rsidRPr="001666BA">
              <w:rPr>
                <w:rFonts w:ascii="Times New Roman" w:hAnsi="Times New Roman" w:cs="Times New Roman"/>
                <w:szCs w:val="21"/>
              </w:rPr>
              <w:t>N=8</w:t>
            </w:r>
            <w:r w:rsidRPr="001666BA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0215A9C" w14:textId="77777777" w:rsidR="000031A4" w:rsidRPr="001666BA" w:rsidRDefault="000031A4" w:rsidP="007131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1666BA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666BA" w:rsidRPr="001666BA" w14:paraId="7DAF247F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  <w:tcBorders>
              <w:top w:val="single" w:sz="12" w:space="0" w:color="auto"/>
            </w:tcBorders>
          </w:tcPr>
          <w:p w14:paraId="08F15EF8" w14:textId="77777777" w:rsidR="000031A4" w:rsidRPr="001666BA" w:rsidRDefault="000031A4" w:rsidP="007131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2ED514F4" w14:textId="621559FA" w:rsidR="000031A4" w:rsidRPr="001666BA" w:rsidRDefault="001C7F04" w:rsidP="007131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  <w:r w:rsidR="00484D36"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(55-64)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3F91ABB5" w14:textId="4FF93CED" w:rsidR="000031A4" w:rsidRPr="001666BA" w:rsidRDefault="00713116" w:rsidP="007131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60 (55-63)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52751B24" w14:textId="4989B621" w:rsidR="000031A4" w:rsidRPr="001666BA" w:rsidRDefault="00713116" w:rsidP="007131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67770B" w:rsidRPr="001666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(5</w:t>
            </w:r>
            <w:r w:rsidR="0067770B" w:rsidRPr="001666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-63)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719F0C7E" w14:textId="6A732B5F" w:rsidR="000031A4" w:rsidRPr="001666BA" w:rsidRDefault="00713116" w:rsidP="007131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0.982</w:t>
            </w:r>
          </w:p>
        </w:tc>
      </w:tr>
      <w:tr w:rsidR="001666BA" w:rsidRPr="001666BA" w14:paraId="16A51B6C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43181D8A" w14:textId="77777777" w:rsidR="000031A4" w:rsidRPr="001666BA" w:rsidRDefault="000031A4" w:rsidP="007131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Gender (m/f)</w:t>
            </w:r>
          </w:p>
        </w:tc>
        <w:tc>
          <w:tcPr>
            <w:tcW w:w="1984" w:type="dxa"/>
          </w:tcPr>
          <w:p w14:paraId="0F320549" w14:textId="0B27632A" w:rsidR="000031A4" w:rsidRPr="001666BA" w:rsidRDefault="006B1727" w:rsidP="007131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11/20</w:t>
            </w:r>
          </w:p>
        </w:tc>
        <w:tc>
          <w:tcPr>
            <w:tcW w:w="2126" w:type="dxa"/>
          </w:tcPr>
          <w:p w14:paraId="0D01864F" w14:textId="061EF12A" w:rsidR="000031A4" w:rsidRPr="001666BA" w:rsidRDefault="00713116" w:rsidP="007131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5/18</w:t>
            </w:r>
          </w:p>
        </w:tc>
        <w:tc>
          <w:tcPr>
            <w:tcW w:w="1985" w:type="dxa"/>
          </w:tcPr>
          <w:p w14:paraId="0E8A2E70" w14:textId="38295EC2" w:rsidR="000031A4" w:rsidRPr="001666BA" w:rsidRDefault="00713116" w:rsidP="007131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6/2</w:t>
            </w:r>
          </w:p>
        </w:tc>
        <w:tc>
          <w:tcPr>
            <w:tcW w:w="1134" w:type="dxa"/>
          </w:tcPr>
          <w:p w14:paraId="662438D4" w14:textId="7C6C19B5" w:rsidR="000031A4" w:rsidRPr="001666BA" w:rsidRDefault="00713116" w:rsidP="007131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</w:tr>
      <w:tr w:rsidR="001666BA" w:rsidRPr="001666BA" w14:paraId="4DD65F28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5719C21E" w14:textId="77777777" w:rsidR="000031A4" w:rsidRPr="001666BA" w:rsidRDefault="000031A4" w:rsidP="007131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1984" w:type="dxa"/>
          </w:tcPr>
          <w:p w14:paraId="1238E878" w14:textId="78480220" w:rsidR="000031A4" w:rsidRPr="001666BA" w:rsidRDefault="006B1727" w:rsidP="007131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23 (74.19%)</w:t>
            </w:r>
          </w:p>
        </w:tc>
        <w:tc>
          <w:tcPr>
            <w:tcW w:w="2126" w:type="dxa"/>
          </w:tcPr>
          <w:p w14:paraId="2C3B08D4" w14:textId="7F8ED438" w:rsidR="000031A4" w:rsidRPr="001666BA" w:rsidRDefault="00713116" w:rsidP="007131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17 (73.91%)</w:t>
            </w:r>
          </w:p>
        </w:tc>
        <w:tc>
          <w:tcPr>
            <w:tcW w:w="1985" w:type="dxa"/>
          </w:tcPr>
          <w:p w14:paraId="6FCE808F" w14:textId="28601441" w:rsidR="000031A4" w:rsidRPr="001666BA" w:rsidRDefault="00713116" w:rsidP="007131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6 (75.00%)</w:t>
            </w:r>
          </w:p>
        </w:tc>
        <w:tc>
          <w:tcPr>
            <w:tcW w:w="1134" w:type="dxa"/>
          </w:tcPr>
          <w:p w14:paraId="6026DC18" w14:textId="07833DE1" w:rsidR="000031A4" w:rsidRPr="001666BA" w:rsidRDefault="00713116" w:rsidP="007131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0.952</w:t>
            </w:r>
          </w:p>
        </w:tc>
      </w:tr>
      <w:tr w:rsidR="001666BA" w:rsidRPr="001666BA" w14:paraId="6140B198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340D6496" w14:textId="77777777" w:rsidR="000031A4" w:rsidRPr="001666BA" w:rsidRDefault="000031A4" w:rsidP="007131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Highest temperature, °C</w:t>
            </w:r>
          </w:p>
        </w:tc>
        <w:tc>
          <w:tcPr>
            <w:tcW w:w="1984" w:type="dxa"/>
          </w:tcPr>
          <w:p w14:paraId="00D8AD48" w14:textId="5631EA42" w:rsidR="000031A4" w:rsidRPr="001666BA" w:rsidRDefault="006B1727" w:rsidP="007131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38.2 (37.6-38.8)</w:t>
            </w:r>
          </w:p>
        </w:tc>
        <w:tc>
          <w:tcPr>
            <w:tcW w:w="2126" w:type="dxa"/>
          </w:tcPr>
          <w:p w14:paraId="137C4E05" w14:textId="1F35FAEB" w:rsidR="000031A4" w:rsidRPr="001666BA" w:rsidRDefault="00713116" w:rsidP="007131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38.0 (37.</w:t>
            </w:r>
            <w:r w:rsidR="0067770B" w:rsidRPr="001666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-38.8)</w:t>
            </w:r>
          </w:p>
        </w:tc>
        <w:tc>
          <w:tcPr>
            <w:tcW w:w="1985" w:type="dxa"/>
          </w:tcPr>
          <w:p w14:paraId="22C9C566" w14:textId="3A88A9DC" w:rsidR="000031A4" w:rsidRPr="001666BA" w:rsidRDefault="00713116" w:rsidP="007131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38.3 (3</w:t>
            </w:r>
            <w:r w:rsidR="0067770B" w:rsidRPr="001666BA">
              <w:rPr>
                <w:rFonts w:ascii="Times New Roman" w:hAnsi="Times New Roman" w:cs="Times New Roman"/>
                <w:sz w:val="18"/>
                <w:szCs w:val="18"/>
              </w:rPr>
              <w:t>8.0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-38.</w:t>
            </w:r>
            <w:r w:rsidR="0067770B" w:rsidRPr="001666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1A6A625" w14:textId="572591E9" w:rsidR="000031A4" w:rsidRPr="001666BA" w:rsidRDefault="00713116" w:rsidP="007131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0.806</w:t>
            </w:r>
          </w:p>
        </w:tc>
      </w:tr>
      <w:tr w:rsidR="001666BA" w:rsidRPr="001666BA" w14:paraId="639DF6F9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6" w:type="dxa"/>
            <w:gridSpan w:val="5"/>
          </w:tcPr>
          <w:p w14:paraId="106A9334" w14:textId="3B291D50" w:rsidR="00A136C5" w:rsidRPr="001666BA" w:rsidRDefault="00A136C5" w:rsidP="00A136C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Infection and Inflammation</w:t>
            </w:r>
          </w:p>
        </w:tc>
      </w:tr>
      <w:tr w:rsidR="001666BA" w:rsidRPr="001666BA" w14:paraId="3E7D32B9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3E189A6E" w14:textId="46376F62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White blood cell (x10</w:t>
            </w: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/L)</w:t>
            </w:r>
          </w:p>
        </w:tc>
        <w:tc>
          <w:tcPr>
            <w:tcW w:w="1984" w:type="dxa"/>
          </w:tcPr>
          <w:p w14:paraId="50E93DFC" w14:textId="45D8549C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5.07 (4.03-6.69)</w:t>
            </w:r>
          </w:p>
        </w:tc>
        <w:tc>
          <w:tcPr>
            <w:tcW w:w="2126" w:type="dxa"/>
          </w:tcPr>
          <w:p w14:paraId="1EFBC617" w14:textId="7146B7E3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4.67 (3.90-6.38)</w:t>
            </w:r>
          </w:p>
        </w:tc>
        <w:tc>
          <w:tcPr>
            <w:tcW w:w="1985" w:type="dxa"/>
          </w:tcPr>
          <w:p w14:paraId="3BEB1628" w14:textId="5043431B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5.94 (4.88-8.27)</w:t>
            </w:r>
          </w:p>
        </w:tc>
        <w:tc>
          <w:tcPr>
            <w:tcW w:w="1134" w:type="dxa"/>
          </w:tcPr>
          <w:p w14:paraId="44BDC00B" w14:textId="797E0F5B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</w:tc>
      </w:tr>
      <w:tr w:rsidR="001666BA" w:rsidRPr="001666BA" w14:paraId="18EAC931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640FBD0B" w14:textId="6BF31571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Neutrophil (x10</w:t>
            </w: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/L)</w:t>
            </w:r>
          </w:p>
        </w:tc>
        <w:tc>
          <w:tcPr>
            <w:tcW w:w="1984" w:type="dxa"/>
          </w:tcPr>
          <w:p w14:paraId="4AD44708" w14:textId="6B99F260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3.59 (2.58-4.59)</w:t>
            </w:r>
          </w:p>
        </w:tc>
        <w:tc>
          <w:tcPr>
            <w:tcW w:w="2126" w:type="dxa"/>
          </w:tcPr>
          <w:p w14:paraId="4CB5D74C" w14:textId="6B326007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3.20 (2.46-4.00)</w:t>
            </w:r>
          </w:p>
        </w:tc>
        <w:tc>
          <w:tcPr>
            <w:tcW w:w="1985" w:type="dxa"/>
          </w:tcPr>
          <w:p w14:paraId="77114CD5" w14:textId="2C1BB511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4.58 (3.76-7.14)</w:t>
            </w:r>
          </w:p>
        </w:tc>
        <w:tc>
          <w:tcPr>
            <w:tcW w:w="1134" w:type="dxa"/>
          </w:tcPr>
          <w:p w14:paraId="6DBD797E" w14:textId="39A25387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</w:tr>
      <w:tr w:rsidR="001666BA" w:rsidRPr="001666BA" w14:paraId="613C4994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02351E5E" w14:textId="47CD3661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Lymphocyte (x10</w:t>
            </w: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/L)</w:t>
            </w:r>
          </w:p>
        </w:tc>
        <w:tc>
          <w:tcPr>
            <w:tcW w:w="1984" w:type="dxa"/>
          </w:tcPr>
          <w:p w14:paraId="4ADAAD27" w14:textId="5C36888C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0.98 (0.83-1.62)</w:t>
            </w:r>
          </w:p>
        </w:tc>
        <w:tc>
          <w:tcPr>
            <w:tcW w:w="2126" w:type="dxa"/>
          </w:tcPr>
          <w:p w14:paraId="42318311" w14:textId="3AE4CAC8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1.08 (0.96-1.71)</w:t>
            </w:r>
          </w:p>
        </w:tc>
        <w:tc>
          <w:tcPr>
            <w:tcW w:w="1985" w:type="dxa"/>
          </w:tcPr>
          <w:p w14:paraId="007E021D" w14:textId="261DD7F6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0.72 (0.51-0.88)</w:t>
            </w:r>
          </w:p>
        </w:tc>
        <w:tc>
          <w:tcPr>
            <w:tcW w:w="1134" w:type="dxa"/>
          </w:tcPr>
          <w:p w14:paraId="7D23CB54" w14:textId="7148A5BE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 w:rsidR="001666BA" w:rsidRPr="001666BA" w14:paraId="3A043A95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60DFA614" w14:textId="315E7AAB" w:rsidR="00D66F90" w:rsidRPr="001666BA" w:rsidRDefault="00D66F90" w:rsidP="00D66F90">
            <w:pPr>
              <w:ind w:leftChars="50" w:left="285" w:hangingChars="100" w:hanging="18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Procalcitonin (ng/mL)</w:t>
            </w:r>
          </w:p>
        </w:tc>
        <w:tc>
          <w:tcPr>
            <w:tcW w:w="1984" w:type="dxa"/>
          </w:tcPr>
          <w:p w14:paraId="7EF33C02" w14:textId="23A60F95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0.08 (0.06-0.19)</w:t>
            </w:r>
          </w:p>
        </w:tc>
        <w:tc>
          <w:tcPr>
            <w:tcW w:w="2126" w:type="dxa"/>
          </w:tcPr>
          <w:p w14:paraId="54520466" w14:textId="77DAB690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0.07 (0.06-0.18)</w:t>
            </w:r>
          </w:p>
        </w:tc>
        <w:tc>
          <w:tcPr>
            <w:tcW w:w="1985" w:type="dxa"/>
          </w:tcPr>
          <w:p w14:paraId="697F97A4" w14:textId="0A947EC3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0.15 (0.10-0.22)</w:t>
            </w:r>
          </w:p>
        </w:tc>
        <w:tc>
          <w:tcPr>
            <w:tcW w:w="1134" w:type="dxa"/>
          </w:tcPr>
          <w:p w14:paraId="5EE95F92" w14:textId="60976040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0.201</w:t>
            </w:r>
          </w:p>
        </w:tc>
      </w:tr>
      <w:tr w:rsidR="001666BA" w:rsidRPr="001666BA" w14:paraId="12D7DC6D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4F48381A" w14:textId="37478F34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C-reactive protein (mg/L)</w:t>
            </w:r>
          </w:p>
        </w:tc>
        <w:tc>
          <w:tcPr>
            <w:tcW w:w="1984" w:type="dxa"/>
          </w:tcPr>
          <w:p w14:paraId="209D0C59" w14:textId="5DE2DA4F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24.39 (3.76-70.92)</w:t>
            </w:r>
          </w:p>
        </w:tc>
        <w:tc>
          <w:tcPr>
            <w:tcW w:w="2126" w:type="dxa"/>
          </w:tcPr>
          <w:p w14:paraId="43EF7013" w14:textId="11C954AC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4.55 (2.13-56.19)</w:t>
            </w:r>
          </w:p>
        </w:tc>
        <w:tc>
          <w:tcPr>
            <w:tcW w:w="1985" w:type="dxa"/>
          </w:tcPr>
          <w:p w14:paraId="53AB5627" w14:textId="77554BF1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51.87 (34.79-101.75)</w:t>
            </w:r>
          </w:p>
        </w:tc>
        <w:tc>
          <w:tcPr>
            <w:tcW w:w="1134" w:type="dxa"/>
          </w:tcPr>
          <w:p w14:paraId="6F14FA6B" w14:textId="2B052D07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</w:tr>
      <w:tr w:rsidR="001666BA" w:rsidRPr="001666BA" w14:paraId="49A76287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7E2FF751" w14:textId="6E809594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Erythrocyte sedimentation rate (mm/h)</w:t>
            </w:r>
          </w:p>
        </w:tc>
        <w:tc>
          <w:tcPr>
            <w:tcW w:w="1984" w:type="dxa"/>
          </w:tcPr>
          <w:p w14:paraId="112FE7B3" w14:textId="19641582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35 (18-43)</w:t>
            </w:r>
          </w:p>
        </w:tc>
        <w:tc>
          <w:tcPr>
            <w:tcW w:w="2126" w:type="dxa"/>
          </w:tcPr>
          <w:p w14:paraId="75D86882" w14:textId="642D7864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18 (18-32)</w:t>
            </w:r>
          </w:p>
        </w:tc>
        <w:tc>
          <w:tcPr>
            <w:tcW w:w="1985" w:type="dxa"/>
          </w:tcPr>
          <w:p w14:paraId="0A2E430F" w14:textId="5C8B5A61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46 (35-71)</w:t>
            </w:r>
          </w:p>
        </w:tc>
        <w:tc>
          <w:tcPr>
            <w:tcW w:w="1134" w:type="dxa"/>
          </w:tcPr>
          <w:p w14:paraId="2BCF456E" w14:textId="4FFB02C2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</w:tr>
      <w:tr w:rsidR="001666BA" w:rsidRPr="001666BA" w14:paraId="3D94D976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357BBF84" w14:textId="088115BE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Ferritin (ng/mL)</w:t>
            </w:r>
          </w:p>
        </w:tc>
        <w:tc>
          <w:tcPr>
            <w:tcW w:w="1984" w:type="dxa"/>
          </w:tcPr>
          <w:p w14:paraId="676F0910" w14:textId="6A897BE3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221.06 (110.00-596.94)</w:t>
            </w:r>
          </w:p>
        </w:tc>
        <w:tc>
          <w:tcPr>
            <w:tcW w:w="2126" w:type="dxa"/>
          </w:tcPr>
          <w:p w14:paraId="29BB8A0C" w14:textId="61D0848F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155.74 (98.80-234.85)</w:t>
            </w:r>
          </w:p>
        </w:tc>
        <w:tc>
          <w:tcPr>
            <w:tcW w:w="1985" w:type="dxa"/>
          </w:tcPr>
          <w:p w14:paraId="1AABC308" w14:textId="357AFC79" w:rsidR="00D66F90" w:rsidRPr="001666BA" w:rsidRDefault="00AD6C41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660.02 (364.72-1258.32)</w:t>
            </w:r>
          </w:p>
        </w:tc>
        <w:tc>
          <w:tcPr>
            <w:tcW w:w="1134" w:type="dxa"/>
          </w:tcPr>
          <w:p w14:paraId="4A65C71F" w14:textId="27085804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1666BA" w:rsidRPr="001666BA" w14:paraId="5AAFC472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12675E9C" w14:textId="3B15920F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Fibrinogen (g/L)</w:t>
            </w:r>
          </w:p>
        </w:tc>
        <w:tc>
          <w:tcPr>
            <w:tcW w:w="1984" w:type="dxa"/>
          </w:tcPr>
          <w:p w14:paraId="22A538E0" w14:textId="286C9186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4.35 (3.38-4.74)</w:t>
            </w:r>
          </w:p>
        </w:tc>
        <w:tc>
          <w:tcPr>
            <w:tcW w:w="2126" w:type="dxa"/>
          </w:tcPr>
          <w:p w14:paraId="3783B7AD" w14:textId="59A44DE4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3.72 (3.05-4.69)</w:t>
            </w:r>
          </w:p>
        </w:tc>
        <w:tc>
          <w:tcPr>
            <w:tcW w:w="1985" w:type="dxa"/>
          </w:tcPr>
          <w:p w14:paraId="532A3A91" w14:textId="694CE6CC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4.73 (4.42-5.12)</w:t>
            </w:r>
          </w:p>
        </w:tc>
        <w:tc>
          <w:tcPr>
            <w:tcW w:w="1134" w:type="dxa"/>
          </w:tcPr>
          <w:p w14:paraId="1615BAE6" w14:textId="0172FCEA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</w:tr>
      <w:tr w:rsidR="001666BA" w:rsidRPr="001666BA" w14:paraId="7EC14D51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6" w:type="dxa"/>
            <w:gridSpan w:val="5"/>
          </w:tcPr>
          <w:p w14:paraId="63DBB526" w14:textId="56DF3EC1" w:rsidR="00D66F90" w:rsidRPr="001666BA" w:rsidRDefault="00D66F90" w:rsidP="00D66F9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Multiorgan function injury</w:t>
            </w:r>
          </w:p>
        </w:tc>
      </w:tr>
      <w:tr w:rsidR="001666BA" w:rsidRPr="001666BA" w14:paraId="430E2D1E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58C00673" w14:textId="60B4611C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Total bilirubin (</w:t>
            </w:r>
            <w:proofErr w:type="spellStart"/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μmol</w:t>
            </w:r>
            <w:proofErr w:type="spellEnd"/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/L)</w:t>
            </w:r>
          </w:p>
        </w:tc>
        <w:tc>
          <w:tcPr>
            <w:tcW w:w="1984" w:type="dxa"/>
          </w:tcPr>
          <w:p w14:paraId="59C44484" w14:textId="4AF50A33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10.50 (7.20-11.00)</w:t>
            </w:r>
          </w:p>
        </w:tc>
        <w:tc>
          <w:tcPr>
            <w:tcW w:w="2126" w:type="dxa"/>
          </w:tcPr>
          <w:p w14:paraId="59855484" w14:textId="1C7096DE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10.60 (8.20-10.90)</w:t>
            </w:r>
          </w:p>
        </w:tc>
        <w:tc>
          <w:tcPr>
            <w:tcW w:w="1985" w:type="dxa"/>
          </w:tcPr>
          <w:p w14:paraId="6B08409D" w14:textId="52B82A34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9.60 (7.25-11.75)</w:t>
            </w:r>
          </w:p>
        </w:tc>
        <w:tc>
          <w:tcPr>
            <w:tcW w:w="1134" w:type="dxa"/>
          </w:tcPr>
          <w:p w14:paraId="36A3C01F" w14:textId="350BBE8F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0.892</w:t>
            </w:r>
          </w:p>
        </w:tc>
      </w:tr>
      <w:tr w:rsidR="001666BA" w:rsidRPr="001666BA" w14:paraId="688A2CB6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11E5B929" w14:textId="7448DB76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Direct bilirubin (</w:t>
            </w:r>
            <w:proofErr w:type="spellStart"/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μmol</w:t>
            </w:r>
            <w:proofErr w:type="spellEnd"/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/L)</w:t>
            </w:r>
          </w:p>
        </w:tc>
        <w:tc>
          <w:tcPr>
            <w:tcW w:w="1984" w:type="dxa"/>
          </w:tcPr>
          <w:p w14:paraId="34FD0488" w14:textId="19F62E11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3.20 (2.45-3.75)</w:t>
            </w:r>
          </w:p>
        </w:tc>
        <w:tc>
          <w:tcPr>
            <w:tcW w:w="2126" w:type="dxa"/>
          </w:tcPr>
          <w:p w14:paraId="69A39671" w14:textId="7B71A314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3.20 (2.30-3.65)</w:t>
            </w:r>
          </w:p>
        </w:tc>
        <w:tc>
          <w:tcPr>
            <w:tcW w:w="1985" w:type="dxa"/>
          </w:tcPr>
          <w:p w14:paraId="43CF605E" w14:textId="3DE5D6F5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3.15 (2.53-4.15)</w:t>
            </w:r>
          </w:p>
        </w:tc>
        <w:tc>
          <w:tcPr>
            <w:tcW w:w="1134" w:type="dxa"/>
          </w:tcPr>
          <w:p w14:paraId="05B0BE88" w14:textId="2B5FE572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0.717</w:t>
            </w:r>
          </w:p>
        </w:tc>
      </w:tr>
      <w:tr w:rsidR="001666BA" w:rsidRPr="001666BA" w14:paraId="13DBED14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17E242FF" w14:textId="7C604040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Alanine aminotransferase (U/L)</w:t>
            </w:r>
          </w:p>
        </w:tc>
        <w:tc>
          <w:tcPr>
            <w:tcW w:w="1984" w:type="dxa"/>
          </w:tcPr>
          <w:p w14:paraId="5E30F44C" w14:textId="5E39750E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24 (20-46)</w:t>
            </w:r>
          </w:p>
        </w:tc>
        <w:tc>
          <w:tcPr>
            <w:tcW w:w="2126" w:type="dxa"/>
          </w:tcPr>
          <w:p w14:paraId="1718E247" w14:textId="7E7A9CC9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22 (18-44)</w:t>
            </w:r>
          </w:p>
        </w:tc>
        <w:tc>
          <w:tcPr>
            <w:tcW w:w="1985" w:type="dxa"/>
          </w:tcPr>
          <w:p w14:paraId="30AD6907" w14:textId="7036C8F4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38 (25-52)</w:t>
            </w:r>
          </w:p>
        </w:tc>
        <w:tc>
          <w:tcPr>
            <w:tcW w:w="1134" w:type="dxa"/>
          </w:tcPr>
          <w:p w14:paraId="07A303F8" w14:textId="5304A0B9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</w:tr>
      <w:tr w:rsidR="001666BA" w:rsidRPr="001666BA" w14:paraId="2A0FCB43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7722E3A4" w14:textId="40E04DB9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Aspartate transaminase (U/L)</w:t>
            </w:r>
          </w:p>
        </w:tc>
        <w:tc>
          <w:tcPr>
            <w:tcW w:w="1984" w:type="dxa"/>
          </w:tcPr>
          <w:p w14:paraId="10840072" w14:textId="0A4332C6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30 (23-36)</w:t>
            </w:r>
          </w:p>
        </w:tc>
        <w:tc>
          <w:tcPr>
            <w:tcW w:w="2126" w:type="dxa"/>
          </w:tcPr>
          <w:p w14:paraId="3311BE40" w14:textId="5291EE6B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30 (23-34)</w:t>
            </w:r>
          </w:p>
        </w:tc>
        <w:tc>
          <w:tcPr>
            <w:tcW w:w="1985" w:type="dxa"/>
          </w:tcPr>
          <w:p w14:paraId="4ABC76DD" w14:textId="0EDFE9A0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33 (27-54)</w:t>
            </w:r>
          </w:p>
        </w:tc>
        <w:tc>
          <w:tcPr>
            <w:tcW w:w="1134" w:type="dxa"/>
          </w:tcPr>
          <w:p w14:paraId="3B28DF6A" w14:textId="5FAC6B14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</w:tr>
      <w:tr w:rsidR="001666BA" w:rsidRPr="001666BA" w14:paraId="483BCA63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3AF59671" w14:textId="78A23067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Lactate dehydrogenase (U/L)</w:t>
            </w:r>
          </w:p>
        </w:tc>
        <w:tc>
          <w:tcPr>
            <w:tcW w:w="1984" w:type="dxa"/>
          </w:tcPr>
          <w:p w14:paraId="7A99435D" w14:textId="1481DE65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250 (192-334)</w:t>
            </w:r>
          </w:p>
        </w:tc>
        <w:tc>
          <w:tcPr>
            <w:tcW w:w="2126" w:type="dxa"/>
          </w:tcPr>
          <w:p w14:paraId="64BA5094" w14:textId="13BF20B4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227 (176-312)</w:t>
            </w:r>
          </w:p>
        </w:tc>
        <w:tc>
          <w:tcPr>
            <w:tcW w:w="1985" w:type="dxa"/>
          </w:tcPr>
          <w:p w14:paraId="5AB2191A" w14:textId="70ABC9C0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406 (296-440)</w:t>
            </w:r>
          </w:p>
        </w:tc>
        <w:tc>
          <w:tcPr>
            <w:tcW w:w="1134" w:type="dxa"/>
          </w:tcPr>
          <w:p w14:paraId="7D79E464" w14:textId="381568B9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</w:tr>
      <w:tr w:rsidR="001666BA" w:rsidRPr="001666BA" w14:paraId="65819BC4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38D00DC2" w14:textId="6F4804B3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Pre-albumin (g/L)</w:t>
            </w:r>
          </w:p>
        </w:tc>
        <w:tc>
          <w:tcPr>
            <w:tcW w:w="1984" w:type="dxa"/>
          </w:tcPr>
          <w:p w14:paraId="20ACA47E" w14:textId="0BF5BA45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123.3 (95.5-252.6)</w:t>
            </w:r>
          </w:p>
        </w:tc>
        <w:tc>
          <w:tcPr>
            <w:tcW w:w="2126" w:type="dxa"/>
          </w:tcPr>
          <w:p w14:paraId="1A2F4786" w14:textId="5A6FF883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172.3 (114.4-266.7)</w:t>
            </w:r>
          </w:p>
        </w:tc>
        <w:tc>
          <w:tcPr>
            <w:tcW w:w="1985" w:type="dxa"/>
          </w:tcPr>
          <w:p w14:paraId="22D799AD" w14:textId="2CD9948A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86.1 (75.0-106.4)</w:t>
            </w:r>
          </w:p>
        </w:tc>
        <w:tc>
          <w:tcPr>
            <w:tcW w:w="1134" w:type="dxa"/>
          </w:tcPr>
          <w:p w14:paraId="442F4BF4" w14:textId="5E2A6770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1666BA" w:rsidRPr="001666BA" w14:paraId="044228FF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38419D06" w14:textId="65FFFAEE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Albumin (g/L)</w:t>
            </w:r>
          </w:p>
        </w:tc>
        <w:tc>
          <w:tcPr>
            <w:tcW w:w="1984" w:type="dxa"/>
          </w:tcPr>
          <w:p w14:paraId="4831BB75" w14:textId="55F2447D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33.6 (28.4-34.5)</w:t>
            </w:r>
          </w:p>
        </w:tc>
        <w:tc>
          <w:tcPr>
            <w:tcW w:w="2126" w:type="dxa"/>
          </w:tcPr>
          <w:p w14:paraId="36F14DE6" w14:textId="2BD37A01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34.2 (32.6-35.1)</w:t>
            </w:r>
          </w:p>
        </w:tc>
        <w:tc>
          <w:tcPr>
            <w:tcW w:w="1985" w:type="dxa"/>
          </w:tcPr>
          <w:p w14:paraId="62463496" w14:textId="42FB6817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27.9 (26.4-28.8)</w:t>
            </w:r>
          </w:p>
        </w:tc>
        <w:tc>
          <w:tcPr>
            <w:tcW w:w="1134" w:type="dxa"/>
          </w:tcPr>
          <w:p w14:paraId="3A5C5BFF" w14:textId="1D684715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1666BA" w:rsidRPr="001666BA" w14:paraId="71888EC6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792B6C91" w14:textId="4A785021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Globulin (g/L)</w:t>
            </w:r>
          </w:p>
        </w:tc>
        <w:tc>
          <w:tcPr>
            <w:tcW w:w="1984" w:type="dxa"/>
          </w:tcPr>
          <w:p w14:paraId="11F0DDC8" w14:textId="1526E902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31.8 (27.8-33.7)</w:t>
            </w:r>
          </w:p>
        </w:tc>
        <w:tc>
          <w:tcPr>
            <w:tcW w:w="2126" w:type="dxa"/>
          </w:tcPr>
          <w:p w14:paraId="6078F2BC" w14:textId="796B47C1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31.4 (27.8-32.9)</w:t>
            </w:r>
          </w:p>
        </w:tc>
        <w:tc>
          <w:tcPr>
            <w:tcW w:w="1985" w:type="dxa"/>
          </w:tcPr>
          <w:p w14:paraId="1B04EF2A" w14:textId="52BCCDC4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33.0 (28.9-36.5)</w:t>
            </w:r>
          </w:p>
        </w:tc>
        <w:tc>
          <w:tcPr>
            <w:tcW w:w="1134" w:type="dxa"/>
          </w:tcPr>
          <w:p w14:paraId="2757E212" w14:textId="6DFFDEBE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0.206</w:t>
            </w:r>
          </w:p>
        </w:tc>
      </w:tr>
      <w:tr w:rsidR="001666BA" w:rsidRPr="001666BA" w14:paraId="19DA5E4E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1EDA31A6" w14:textId="1334A432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gramStart"/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</w:t>
            </w:r>
            <w:r w:rsidRPr="001666BA"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>igh</w:t>
            </w:r>
            <w:proofErr w:type="gramEnd"/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sensitive troponin I </w:t>
            </w:r>
            <w:r w:rsidRPr="001666BA">
              <w:rPr>
                <w:rFonts w:ascii="Times New Roman" w:hAnsi="Times New Roman" w:cs="Times New Roman" w:hint="eastAsia"/>
                <w:b w:val="0"/>
                <w:bCs w:val="0"/>
                <w:sz w:val="18"/>
                <w:szCs w:val="18"/>
              </w:rPr>
              <w:t>(</w:t>
            </w: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ng/L)</w:t>
            </w:r>
          </w:p>
        </w:tc>
        <w:tc>
          <w:tcPr>
            <w:tcW w:w="1984" w:type="dxa"/>
          </w:tcPr>
          <w:p w14:paraId="33AF808D" w14:textId="771E76D6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3.20 (1.45-4.10)</w:t>
            </w:r>
          </w:p>
        </w:tc>
        <w:tc>
          <w:tcPr>
            <w:tcW w:w="2126" w:type="dxa"/>
          </w:tcPr>
          <w:p w14:paraId="6EE3737E" w14:textId="05A8A12C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2.80 (1.37-3.32)</w:t>
            </w:r>
          </w:p>
        </w:tc>
        <w:tc>
          <w:tcPr>
            <w:tcW w:w="1985" w:type="dxa"/>
          </w:tcPr>
          <w:p w14:paraId="26D2938C" w14:textId="14F0FF4C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4.30 (3.65-14.05)</w:t>
            </w:r>
          </w:p>
        </w:tc>
        <w:tc>
          <w:tcPr>
            <w:tcW w:w="1134" w:type="dxa"/>
          </w:tcPr>
          <w:p w14:paraId="7773358D" w14:textId="39A8D016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</w:tr>
      <w:tr w:rsidR="001666BA" w:rsidRPr="001666BA" w14:paraId="2F4AEC65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6960A861" w14:textId="3F1E4B42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Blood urea nitrogen (mmol/L)</w:t>
            </w:r>
          </w:p>
        </w:tc>
        <w:tc>
          <w:tcPr>
            <w:tcW w:w="1984" w:type="dxa"/>
          </w:tcPr>
          <w:p w14:paraId="3C288D78" w14:textId="2D8BB606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4.61 (3.42-5.34)</w:t>
            </w:r>
          </w:p>
        </w:tc>
        <w:tc>
          <w:tcPr>
            <w:tcW w:w="2126" w:type="dxa"/>
          </w:tcPr>
          <w:p w14:paraId="7AC81493" w14:textId="27EDB631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4.48 (3.51-5.46)</w:t>
            </w:r>
          </w:p>
        </w:tc>
        <w:tc>
          <w:tcPr>
            <w:tcW w:w="1985" w:type="dxa"/>
          </w:tcPr>
          <w:p w14:paraId="68CA3F64" w14:textId="6A4F93C1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4.68 (3.26-4.91)</w:t>
            </w:r>
          </w:p>
        </w:tc>
        <w:tc>
          <w:tcPr>
            <w:tcW w:w="1134" w:type="dxa"/>
          </w:tcPr>
          <w:p w14:paraId="31EEC010" w14:textId="1A004F0A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0.557</w:t>
            </w:r>
          </w:p>
        </w:tc>
      </w:tr>
      <w:tr w:rsidR="001666BA" w:rsidRPr="001666BA" w14:paraId="0FCBC7DD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685BBC93" w14:textId="32D2D90A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Creatinine (</w:t>
            </w:r>
            <w:proofErr w:type="spellStart"/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μmol</w:t>
            </w:r>
            <w:proofErr w:type="spellEnd"/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/L)</w:t>
            </w:r>
          </w:p>
        </w:tc>
        <w:tc>
          <w:tcPr>
            <w:tcW w:w="1984" w:type="dxa"/>
          </w:tcPr>
          <w:p w14:paraId="225E4419" w14:textId="1141D836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61.5 (53.9-70.1)</w:t>
            </w:r>
          </w:p>
        </w:tc>
        <w:tc>
          <w:tcPr>
            <w:tcW w:w="2126" w:type="dxa"/>
          </w:tcPr>
          <w:p w14:paraId="15672DC1" w14:textId="434E2E1A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60.8 (50.5-74.8)</w:t>
            </w:r>
          </w:p>
        </w:tc>
        <w:tc>
          <w:tcPr>
            <w:tcW w:w="1985" w:type="dxa"/>
          </w:tcPr>
          <w:p w14:paraId="32530135" w14:textId="433DAF9A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63.5 (60.8-68.5)</w:t>
            </w:r>
          </w:p>
        </w:tc>
        <w:tc>
          <w:tcPr>
            <w:tcW w:w="1134" w:type="dxa"/>
          </w:tcPr>
          <w:p w14:paraId="35621BA8" w14:textId="237BBADF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0.557</w:t>
            </w:r>
          </w:p>
        </w:tc>
      </w:tr>
      <w:tr w:rsidR="001666BA" w:rsidRPr="001666BA" w14:paraId="3D32BE24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17BF15DF" w14:textId="085294E2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D-dimer (</w:t>
            </w:r>
            <w:proofErr w:type="spellStart"/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μg</w:t>
            </w:r>
            <w:proofErr w:type="spellEnd"/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/mL)</w:t>
            </w:r>
          </w:p>
        </w:tc>
        <w:tc>
          <w:tcPr>
            <w:tcW w:w="1984" w:type="dxa"/>
          </w:tcPr>
          <w:p w14:paraId="18B6C26A" w14:textId="65A65B4D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0.43 (0.28-0.99)</w:t>
            </w:r>
          </w:p>
        </w:tc>
        <w:tc>
          <w:tcPr>
            <w:tcW w:w="2126" w:type="dxa"/>
          </w:tcPr>
          <w:p w14:paraId="364D0B0A" w14:textId="5E89DB1C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0.43 (0.26-0.85)</w:t>
            </w:r>
          </w:p>
        </w:tc>
        <w:tc>
          <w:tcPr>
            <w:tcW w:w="1985" w:type="dxa"/>
          </w:tcPr>
          <w:p w14:paraId="44AD50C1" w14:textId="5E7F61A9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0.59 (0.48-1.69)</w:t>
            </w:r>
          </w:p>
        </w:tc>
        <w:tc>
          <w:tcPr>
            <w:tcW w:w="1134" w:type="dxa"/>
          </w:tcPr>
          <w:p w14:paraId="47FFD8F3" w14:textId="772C6CF9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0.135</w:t>
            </w:r>
          </w:p>
        </w:tc>
      </w:tr>
      <w:tr w:rsidR="001666BA" w:rsidRPr="001666BA" w14:paraId="7D6BCB15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5EB53914" w14:textId="52996A52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Urine Protein (+)</w:t>
            </w:r>
          </w:p>
        </w:tc>
        <w:tc>
          <w:tcPr>
            <w:tcW w:w="1984" w:type="dxa"/>
          </w:tcPr>
          <w:p w14:paraId="695B9179" w14:textId="29ACC4A5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(3.2%)</w:t>
            </w:r>
          </w:p>
        </w:tc>
        <w:tc>
          <w:tcPr>
            <w:tcW w:w="2126" w:type="dxa"/>
          </w:tcPr>
          <w:p w14:paraId="78E8CDA8" w14:textId="74048298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(0.0%)</w:t>
            </w:r>
          </w:p>
        </w:tc>
        <w:tc>
          <w:tcPr>
            <w:tcW w:w="1985" w:type="dxa"/>
          </w:tcPr>
          <w:p w14:paraId="1626AC28" w14:textId="700E1030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(12.5%)</w:t>
            </w:r>
          </w:p>
        </w:tc>
        <w:tc>
          <w:tcPr>
            <w:tcW w:w="1134" w:type="dxa"/>
          </w:tcPr>
          <w:p w14:paraId="64A73366" w14:textId="4072CFE4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666BA" w:rsidRPr="001666BA" w14:paraId="28E30B67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</w:tcPr>
          <w:p w14:paraId="2B5AEE93" w14:textId="65BE1A29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Urine occult blood (+)</w:t>
            </w:r>
          </w:p>
        </w:tc>
        <w:tc>
          <w:tcPr>
            <w:tcW w:w="1984" w:type="dxa"/>
          </w:tcPr>
          <w:p w14:paraId="5A7F4050" w14:textId="6DE65909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(0.0%)</w:t>
            </w:r>
          </w:p>
        </w:tc>
        <w:tc>
          <w:tcPr>
            <w:tcW w:w="2126" w:type="dxa"/>
          </w:tcPr>
          <w:p w14:paraId="5ED31EC4" w14:textId="32B56586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(0.0%)</w:t>
            </w:r>
          </w:p>
        </w:tc>
        <w:tc>
          <w:tcPr>
            <w:tcW w:w="1985" w:type="dxa"/>
          </w:tcPr>
          <w:p w14:paraId="64504002" w14:textId="2E4A5381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(0.0%)</w:t>
            </w:r>
          </w:p>
        </w:tc>
        <w:tc>
          <w:tcPr>
            <w:tcW w:w="1134" w:type="dxa"/>
          </w:tcPr>
          <w:p w14:paraId="75B481C3" w14:textId="417487B1" w:rsidR="00D66F90" w:rsidRPr="001666BA" w:rsidRDefault="00D66F90" w:rsidP="00D66F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666BA" w:rsidRPr="001666BA" w14:paraId="6683CC4B" w14:textId="77777777" w:rsidTr="00D66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7" w:type="dxa"/>
            <w:tcBorders>
              <w:bottom w:val="single" w:sz="18" w:space="0" w:color="auto"/>
            </w:tcBorders>
          </w:tcPr>
          <w:p w14:paraId="2939481C" w14:textId="69989005" w:rsidR="00D66F90" w:rsidRPr="001666BA" w:rsidRDefault="00D66F90" w:rsidP="00D66F90">
            <w:pPr>
              <w:ind w:firstLineChars="50" w:firstLine="9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Fecal occult blood (+)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15901DE9" w14:textId="7B794A5F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(0.0%)</w:t>
            </w: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14:paraId="54D82EE9" w14:textId="77271DF6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(0.0%)</w:t>
            </w: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14:paraId="048C947D" w14:textId="6C12F4E8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 xml:space="preserve"> (0.0%)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20292BD8" w14:textId="77B1BFC3" w:rsidR="00D66F90" w:rsidRPr="001666BA" w:rsidRDefault="00D66F90" w:rsidP="00D66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666B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69413661" w14:textId="77777777" w:rsidR="000031A4" w:rsidRPr="008E4F5C" w:rsidRDefault="000031A4" w:rsidP="000031A4">
      <w:pPr>
        <w:rPr>
          <w:rFonts w:ascii="Times New Roman" w:hAnsi="Times New Roman" w:cs="Times New Roman"/>
        </w:rPr>
      </w:pPr>
    </w:p>
    <w:p w14:paraId="495B794E" w14:textId="77777777" w:rsidR="00166F90" w:rsidRDefault="00166F90" w:rsidP="00C20DD5">
      <w:pPr>
        <w:widowControl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bookmarkStart w:id="0" w:name="_Hlk36912543"/>
    </w:p>
    <w:p w14:paraId="776F32F8" w14:textId="48FA6758" w:rsidR="00C20DD5" w:rsidRPr="00C20DD5" w:rsidRDefault="00C20DD5" w:rsidP="00C20DD5">
      <w:pPr>
        <w:widowControl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bookmarkStart w:id="1" w:name="_GoBack"/>
      <w:bookmarkEnd w:id="1"/>
      <w:r w:rsidRPr="00C20DD5">
        <w:rPr>
          <w:rFonts w:ascii="Times New Roman" w:eastAsia="等线" w:hAnsi="Times New Roman" w:cs="Times New Roman"/>
          <w:sz w:val="24"/>
          <w:szCs w:val="24"/>
        </w:rPr>
        <w:t>Note: Continuous variables are presented as median (25th-75th percentiles), and categorical variables are presented as count (percentage).</w:t>
      </w:r>
    </w:p>
    <w:bookmarkEnd w:id="0"/>
    <w:p w14:paraId="00033C53" w14:textId="77777777" w:rsidR="00C20DD5" w:rsidRPr="00C20DD5" w:rsidRDefault="00C20DD5" w:rsidP="00C20DD5">
      <w:pPr>
        <w:widowControl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699E6E3D" w14:textId="7DF80BD3" w:rsidR="00813321" w:rsidRPr="00C20DD5" w:rsidRDefault="00813321">
      <w:pPr>
        <w:rPr>
          <w:rFonts w:ascii="Times New Roman" w:hAnsi="Times New Roman" w:cs="Times New Roman"/>
        </w:rPr>
      </w:pPr>
    </w:p>
    <w:sectPr w:rsidR="00813321" w:rsidRPr="00C20DD5" w:rsidSect="001666BA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01F19D" w14:textId="77777777" w:rsidR="00782114" w:rsidRDefault="00782114" w:rsidP="00460E2C">
      <w:r>
        <w:separator/>
      </w:r>
    </w:p>
  </w:endnote>
  <w:endnote w:type="continuationSeparator" w:id="0">
    <w:p w14:paraId="5BE2E390" w14:textId="77777777" w:rsidR="00782114" w:rsidRDefault="00782114" w:rsidP="00460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EF94AA" w14:textId="77777777" w:rsidR="00782114" w:rsidRDefault="00782114" w:rsidP="00460E2C">
      <w:r>
        <w:separator/>
      </w:r>
    </w:p>
  </w:footnote>
  <w:footnote w:type="continuationSeparator" w:id="0">
    <w:p w14:paraId="726B09A4" w14:textId="77777777" w:rsidR="00782114" w:rsidRDefault="00782114" w:rsidP="00460E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F25"/>
    <w:rsid w:val="000014F2"/>
    <w:rsid w:val="000031A4"/>
    <w:rsid w:val="00006B82"/>
    <w:rsid w:val="000111E9"/>
    <w:rsid w:val="00011B0C"/>
    <w:rsid w:val="00013BA2"/>
    <w:rsid w:val="00027E05"/>
    <w:rsid w:val="000307DD"/>
    <w:rsid w:val="00032C44"/>
    <w:rsid w:val="00035D90"/>
    <w:rsid w:val="000500CC"/>
    <w:rsid w:val="00056475"/>
    <w:rsid w:val="000673FF"/>
    <w:rsid w:val="000701AB"/>
    <w:rsid w:val="00070842"/>
    <w:rsid w:val="00072947"/>
    <w:rsid w:val="000837EE"/>
    <w:rsid w:val="000838A5"/>
    <w:rsid w:val="00086E56"/>
    <w:rsid w:val="00087CAC"/>
    <w:rsid w:val="000B40F9"/>
    <w:rsid w:val="000B6B12"/>
    <w:rsid w:val="000C0E93"/>
    <w:rsid w:val="000C625F"/>
    <w:rsid w:val="000C68CE"/>
    <w:rsid w:val="000D40BA"/>
    <w:rsid w:val="000E02E8"/>
    <w:rsid w:val="000E24E2"/>
    <w:rsid w:val="000E280E"/>
    <w:rsid w:val="000E5C81"/>
    <w:rsid w:val="000F2523"/>
    <w:rsid w:val="000F3538"/>
    <w:rsid w:val="00100A39"/>
    <w:rsid w:val="0010142F"/>
    <w:rsid w:val="0010263B"/>
    <w:rsid w:val="00103870"/>
    <w:rsid w:val="00107A93"/>
    <w:rsid w:val="00114CA5"/>
    <w:rsid w:val="00121336"/>
    <w:rsid w:val="0012418D"/>
    <w:rsid w:val="00126792"/>
    <w:rsid w:val="00134707"/>
    <w:rsid w:val="00145BEE"/>
    <w:rsid w:val="00156DD1"/>
    <w:rsid w:val="00157866"/>
    <w:rsid w:val="00162B54"/>
    <w:rsid w:val="001666BA"/>
    <w:rsid w:val="00166F90"/>
    <w:rsid w:val="00173397"/>
    <w:rsid w:val="001A3041"/>
    <w:rsid w:val="001A67F9"/>
    <w:rsid w:val="001A6A7A"/>
    <w:rsid w:val="001B1F2C"/>
    <w:rsid w:val="001B2221"/>
    <w:rsid w:val="001B37AC"/>
    <w:rsid w:val="001C4990"/>
    <w:rsid w:val="001C5EC7"/>
    <w:rsid w:val="001C7A83"/>
    <w:rsid w:val="001C7F04"/>
    <w:rsid w:val="001D2D62"/>
    <w:rsid w:val="001E196B"/>
    <w:rsid w:val="001E4478"/>
    <w:rsid w:val="001E56CF"/>
    <w:rsid w:val="001F211B"/>
    <w:rsid w:val="00202DD2"/>
    <w:rsid w:val="00206233"/>
    <w:rsid w:val="002106B6"/>
    <w:rsid w:val="00215FC3"/>
    <w:rsid w:val="00217008"/>
    <w:rsid w:val="0022070E"/>
    <w:rsid w:val="00220922"/>
    <w:rsid w:val="0022277F"/>
    <w:rsid w:val="00235013"/>
    <w:rsid w:val="00241CF8"/>
    <w:rsid w:val="00245510"/>
    <w:rsid w:val="0024671B"/>
    <w:rsid w:val="00246BD1"/>
    <w:rsid w:val="00257BF7"/>
    <w:rsid w:val="002611D6"/>
    <w:rsid w:val="0026345B"/>
    <w:rsid w:val="00263E50"/>
    <w:rsid w:val="00265299"/>
    <w:rsid w:val="0026615E"/>
    <w:rsid w:val="00266855"/>
    <w:rsid w:val="00267AF3"/>
    <w:rsid w:val="00272251"/>
    <w:rsid w:val="00273CE0"/>
    <w:rsid w:val="00291E68"/>
    <w:rsid w:val="00291F06"/>
    <w:rsid w:val="00292D89"/>
    <w:rsid w:val="0029610D"/>
    <w:rsid w:val="00296C8B"/>
    <w:rsid w:val="002A3741"/>
    <w:rsid w:val="002A38B4"/>
    <w:rsid w:val="002A4C18"/>
    <w:rsid w:val="002A6E71"/>
    <w:rsid w:val="002A751B"/>
    <w:rsid w:val="002C1B19"/>
    <w:rsid w:val="002C1E67"/>
    <w:rsid w:val="002C56F5"/>
    <w:rsid w:val="002D6E74"/>
    <w:rsid w:val="002D7F67"/>
    <w:rsid w:val="002E4AA2"/>
    <w:rsid w:val="002E6FC0"/>
    <w:rsid w:val="002F5223"/>
    <w:rsid w:val="002F7DD0"/>
    <w:rsid w:val="00303EFE"/>
    <w:rsid w:val="00307FF0"/>
    <w:rsid w:val="00310E51"/>
    <w:rsid w:val="00322F3D"/>
    <w:rsid w:val="00323F25"/>
    <w:rsid w:val="00330DA2"/>
    <w:rsid w:val="003349B5"/>
    <w:rsid w:val="0033576C"/>
    <w:rsid w:val="003368FE"/>
    <w:rsid w:val="00351F55"/>
    <w:rsid w:val="003630D7"/>
    <w:rsid w:val="00363A57"/>
    <w:rsid w:val="00370E08"/>
    <w:rsid w:val="00386E7B"/>
    <w:rsid w:val="00391E9B"/>
    <w:rsid w:val="00393675"/>
    <w:rsid w:val="003A5CCB"/>
    <w:rsid w:val="003B50D5"/>
    <w:rsid w:val="003B6F03"/>
    <w:rsid w:val="003C4CAA"/>
    <w:rsid w:val="003D71A6"/>
    <w:rsid w:val="003D7905"/>
    <w:rsid w:val="003D7F9B"/>
    <w:rsid w:val="003E6341"/>
    <w:rsid w:val="003F1415"/>
    <w:rsid w:val="003F49CB"/>
    <w:rsid w:val="00400B4C"/>
    <w:rsid w:val="00430A8A"/>
    <w:rsid w:val="0043159F"/>
    <w:rsid w:val="00434EC3"/>
    <w:rsid w:val="00444E4E"/>
    <w:rsid w:val="00450CC7"/>
    <w:rsid w:val="004529EB"/>
    <w:rsid w:val="00453E75"/>
    <w:rsid w:val="00456ACE"/>
    <w:rsid w:val="00457286"/>
    <w:rsid w:val="004602BD"/>
    <w:rsid w:val="004606D9"/>
    <w:rsid w:val="00460E2C"/>
    <w:rsid w:val="00465D64"/>
    <w:rsid w:val="00475A4C"/>
    <w:rsid w:val="004841F3"/>
    <w:rsid w:val="00484D36"/>
    <w:rsid w:val="00485E6C"/>
    <w:rsid w:val="004876D0"/>
    <w:rsid w:val="00491F03"/>
    <w:rsid w:val="004960FC"/>
    <w:rsid w:val="00497D85"/>
    <w:rsid w:val="004B272D"/>
    <w:rsid w:val="004B7452"/>
    <w:rsid w:val="004C5495"/>
    <w:rsid w:val="004C6689"/>
    <w:rsid w:val="004C7B7A"/>
    <w:rsid w:val="004D4FFF"/>
    <w:rsid w:val="004E1801"/>
    <w:rsid w:val="004E378E"/>
    <w:rsid w:val="004F50E7"/>
    <w:rsid w:val="004F536E"/>
    <w:rsid w:val="00503139"/>
    <w:rsid w:val="005071A6"/>
    <w:rsid w:val="00512AF5"/>
    <w:rsid w:val="00522FA8"/>
    <w:rsid w:val="00530961"/>
    <w:rsid w:val="00530FB1"/>
    <w:rsid w:val="005359E8"/>
    <w:rsid w:val="0053666A"/>
    <w:rsid w:val="00556E18"/>
    <w:rsid w:val="00557770"/>
    <w:rsid w:val="00566660"/>
    <w:rsid w:val="0057082F"/>
    <w:rsid w:val="00577B0B"/>
    <w:rsid w:val="00584DC9"/>
    <w:rsid w:val="005914FD"/>
    <w:rsid w:val="005A27E2"/>
    <w:rsid w:val="005B5EE1"/>
    <w:rsid w:val="005C0B61"/>
    <w:rsid w:val="005C2A0F"/>
    <w:rsid w:val="005C5484"/>
    <w:rsid w:val="005D3843"/>
    <w:rsid w:val="005D7FC6"/>
    <w:rsid w:val="005E2529"/>
    <w:rsid w:val="005F05F5"/>
    <w:rsid w:val="005F5810"/>
    <w:rsid w:val="006033B0"/>
    <w:rsid w:val="00603C2E"/>
    <w:rsid w:val="006076DB"/>
    <w:rsid w:val="00610FD0"/>
    <w:rsid w:val="0062004A"/>
    <w:rsid w:val="00620EC0"/>
    <w:rsid w:val="00626F86"/>
    <w:rsid w:val="00632067"/>
    <w:rsid w:val="00633A70"/>
    <w:rsid w:val="00642708"/>
    <w:rsid w:val="00643500"/>
    <w:rsid w:val="00646F58"/>
    <w:rsid w:val="00652EE7"/>
    <w:rsid w:val="00656527"/>
    <w:rsid w:val="0065703E"/>
    <w:rsid w:val="00666579"/>
    <w:rsid w:val="0067770B"/>
    <w:rsid w:val="006878CA"/>
    <w:rsid w:val="00694A18"/>
    <w:rsid w:val="00697604"/>
    <w:rsid w:val="006A03CC"/>
    <w:rsid w:val="006A5775"/>
    <w:rsid w:val="006A599B"/>
    <w:rsid w:val="006B156A"/>
    <w:rsid w:val="006B1727"/>
    <w:rsid w:val="006B7E7C"/>
    <w:rsid w:val="006D0D5E"/>
    <w:rsid w:val="006E14AC"/>
    <w:rsid w:val="006E2196"/>
    <w:rsid w:val="006E5699"/>
    <w:rsid w:val="006E5F35"/>
    <w:rsid w:val="006F73E1"/>
    <w:rsid w:val="007011C3"/>
    <w:rsid w:val="0070630F"/>
    <w:rsid w:val="0071281E"/>
    <w:rsid w:val="00713116"/>
    <w:rsid w:val="007144BF"/>
    <w:rsid w:val="0072065A"/>
    <w:rsid w:val="0072162B"/>
    <w:rsid w:val="007246B7"/>
    <w:rsid w:val="007247D3"/>
    <w:rsid w:val="00730934"/>
    <w:rsid w:val="0073383D"/>
    <w:rsid w:val="00736DB0"/>
    <w:rsid w:val="007374AD"/>
    <w:rsid w:val="00740DB5"/>
    <w:rsid w:val="00741399"/>
    <w:rsid w:val="00746F30"/>
    <w:rsid w:val="00750350"/>
    <w:rsid w:val="00752EF3"/>
    <w:rsid w:val="0075576F"/>
    <w:rsid w:val="007564A4"/>
    <w:rsid w:val="00756525"/>
    <w:rsid w:val="00757F60"/>
    <w:rsid w:val="00760D8A"/>
    <w:rsid w:val="00773526"/>
    <w:rsid w:val="00773AA7"/>
    <w:rsid w:val="007751E1"/>
    <w:rsid w:val="007817F0"/>
    <w:rsid w:val="00782114"/>
    <w:rsid w:val="007836CE"/>
    <w:rsid w:val="0078726E"/>
    <w:rsid w:val="0079327B"/>
    <w:rsid w:val="007A1E6F"/>
    <w:rsid w:val="007C4A4B"/>
    <w:rsid w:val="007D1A65"/>
    <w:rsid w:val="007D2FED"/>
    <w:rsid w:val="007D36F0"/>
    <w:rsid w:val="007D49C8"/>
    <w:rsid w:val="007D752E"/>
    <w:rsid w:val="007E47FA"/>
    <w:rsid w:val="00805021"/>
    <w:rsid w:val="008100D9"/>
    <w:rsid w:val="00811843"/>
    <w:rsid w:val="00813321"/>
    <w:rsid w:val="00817571"/>
    <w:rsid w:val="0082204A"/>
    <w:rsid w:val="00823B72"/>
    <w:rsid w:val="00825A37"/>
    <w:rsid w:val="008366C5"/>
    <w:rsid w:val="00841E33"/>
    <w:rsid w:val="0085037E"/>
    <w:rsid w:val="00851758"/>
    <w:rsid w:val="00856D67"/>
    <w:rsid w:val="0086110C"/>
    <w:rsid w:val="0088668B"/>
    <w:rsid w:val="00886F22"/>
    <w:rsid w:val="00887E11"/>
    <w:rsid w:val="008934E9"/>
    <w:rsid w:val="00897201"/>
    <w:rsid w:val="008A759A"/>
    <w:rsid w:val="008B03C0"/>
    <w:rsid w:val="008B3634"/>
    <w:rsid w:val="008C6472"/>
    <w:rsid w:val="008D0175"/>
    <w:rsid w:val="008D19AB"/>
    <w:rsid w:val="008E0A15"/>
    <w:rsid w:val="008E371F"/>
    <w:rsid w:val="008E4F5C"/>
    <w:rsid w:val="008F48D4"/>
    <w:rsid w:val="008F5377"/>
    <w:rsid w:val="00900450"/>
    <w:rsid w:val="00911E96"/>
    <w:rsid w:val="00924C63"/>
    <w:rsid w:val="00930033"/>
    <w:rsid w:val="00930C3D"/>
    <w:rsid w:val="00933134"/>
    <w:rsid w:val="00934B1F"/>
    <w:rsid w:val="009455FB"/>
    <w:rsid w:val="00947F9C"/>
    <w:rsid w:val="00964715"/>
    <w:rsid w:val="009679EE"/>
    <w:rsid w:val="00982269"/>
    <w:rsid w:val="00984792"/>
    <w:rsid w:val="00984A87"/>
    <w:rsid w:val="009854F5"/>
    <w:rsid w:val="0098580A"/>
    <w:rsid w:val="0098672A"/>
    <w:rsid w:val="00986FE4"/>
    <w:rsid w:val="009921F5"/>
    <w:rsid w:val="009948DC"/>
    <w:rsid w:val="009A01AD"/>
    <w:rsid w:val="009A08B4"/>
    <w:rsid w:val="009A0EBC"/>
    <w:rsid w:val="009A1007"/>
    <w:rsid w:val="009A19FF"/>
    <w:rsid w:val="009A5F6A"/>
    <w:rsid w:val="009B175E"/>
    <w:rsid w:val="009B5657"/>
    <w:rsid w:val="009C1C8C"/>
    <w:rsid w:val="009C6DF0"/>
    <w:rsid w:val="009D55A5"/>
    <w:rsid w:val="009E1A71"/>
    <w:rsid w:val="009E1A78"/>
    <w:rsid w:val="009E29D2"/>
    <w:rsid w:val="009E711E"/>
    <w:rsid w:val="009E730D"/>
    <w:rsid w:val="009F19EB"/>
    <w:rsid w:val="009F2A84"/>
    <w:rsid w:val="009F3DF6"/>
    <w:rsid w:val="00A02120"/>
    <w:rsid w:val="00A02FDD"/>
    <w:rsid w:val="00A04244"/>
    <w:rsid w:val="00A076D6"/>
    <w:rsid w:val="00A10DEA"/>
    <w:rsid w:val="00A136C5"/>
    <w:rsid w:val="00A20A24"/>
    <w:rsid w:val="00A35921"/>
    <w:rsid w:val="00A36F80"/>
    <w:rsid w:val="00A43CE6"/>
    <w:rsid w:val="00A47350"/>
    <w:rsid w:val="00A52206"/>
    <w:rsid w:val="00A543BC"/>
    <w:rsid w:val="00A65B7B"/>
    <w:rsid w:val="00A6618D"/>
    <w:rsid w:val="00A70A3C"/>
    <w:rsid w:val="00A71865"/>
    <w:rsid w:val="00A76186"/>
    <w:rsid w:val="00A775BF"/>
    <w:rsid w:val="00A833BE"/>
    <w:rsid w:val="00A93A0C"/>
    <w:rsid w:val="00A95F77"/>
    <w:rsid w:val="00AA1101"/>
    <w:rsid w:val="00AB0F7B"/>
    <w:rsid w:val="00AB6BA0"/>
    <w:rsid w:val="00AC3DC0"/>
    <w:rsid w:val="00AC4F75"/>
    <w:rsid w:val="00AC7D23"/>
    <w:rsid w:val="00AD0DA8"/>
    <w:rsid w:val="00AD3BC9"/>
    <w:rsid w:val="00AD6C41"/>
    <w:rsid w:val="00AD6D0C"/>
    <w:rsid w:val="00AE3DC2"/>
    <w:rsid w:val="00AE6BB1"/>
    <w:rsid w:val="00AF2064"/>
    <w:rsid w:val="00B001F9"/>
    <w:rsid w:val="00B00F72"/>
    <w:rsid w:val="00B06313"/>
    <w:rsid w:val="00B06DCB"/>
    <w:rsid w:val="00B14C54"/>
    <w:rsid w:val="00B23ED0"/>
    <w:rsid w:val="00B309C2"/>
    <w:rsid w:val="00B334CD"/>
    <w:rsid w:val="00B33776"/>
    <w:rsid w:val="00B33965"/>
    <w:rsid w:val="00B410A4"/>
    <w:rsid w:val="00B4398B"/>
    <w:rsid w:val="00B4509D"/>
    <w:rsid w:val="00B57828"/>
    <w:rsid w:val="00B63B3E"/>
    <w:rsid w:val="00B664A1"/>
    <w:rsid w:val="00B74E6B"/>
    <w:rsid w:val="00B761B6"/>
    <w:rsid w:val="00B764E0"/>
    <w:rsid w:val="00B92B5D"/>
    <w:rsid w:val="00BA2833"/>
    <w:rsid w:val="00BA7715"/>
    <w:rsid w:val="00BB140C"/>
    <w:rsid w:val="00BB3CB2"/>
    <w:rsid w:val="00BC3291"/>
    <w:rsid w:val="00BC41C7"/>
    <w:rsid w:val="00BD4DA2"/>
    <w:rsid w:val="00BD65F8"/>
    <w:rsid w:val="00BE24B8"/>
    <w:rsid w:val="00BF07C7"/>
    <w:rsid w:val="00BF54EB"/>
    <w:rsid w:val="00C05A6E"/>
    <w:rsid w:val="00C119FD"/>
    <w:rsid w:val="00C17926"/>
    <w:rsid w:val="00C2065E"/>
    <w:rsid w:val="00C20DD5"/>
    <w:rsid w:val="00C22B9F"/>
    <w:rsid w:val="00C247A0"/>
    <w:rsid w:val="00C27856"/>
    <w:rsid w:val="00C35A72"/>
    <w:rsid w:val="00C37F36"/>
    <w:rsid w:val="00C43F5B"/>
    <w:rsid w:val="00C56E31"/>
    <w:rsid w:val="00C61E41"/>
    <w:rsid w:val="00C622E9"/>
    <w:rsid w:val="00C6285B"/>
    <w:rsid w:val="00C62EB3"/>
    <w:rsid w:val="00C7065A"/>
    <w:rsid w:val="00C729D8"/>
    <w:rsid w:val="00C75501"/>
    <w:rsid w:val="00C75CDC"/>
    <w:rsid w:val="00C770D2"/>
    <w:rsid w:val="00C812B2"/>
    <w:rsid w:val="00C859D4"/>
    <w:rsid w:val="00C90486"/>
    <w:rsid w:val="00CA65C0"/>
    <w:rsid w:val="00CB087C"/>
    <w:rsid w:val="00CB407C"/>
    <w:rsid w:val="00CC21A7"/>
    <w:rsid w:val="00CC737D"/>
    <w:rsid w:val="00CC7438"/>
    <w:rsid w:val="00CD3C27"/>
    <w:rsid w:val="00CD3DA3"/>
    <w:rsid w:val="00CD7EF7"/>
    <w:rsid w:val="00CE0F4B"/>
    <w:rsid w:val="00CE3EF4"/>
    <w:rsid w:val="00CE5064"/>
    <w:rsid w:val="00CE5B9C"/>
    <w:rsid w:val="00D07246"/>
    <w:rsid w:val="00D166FB"/>
    <w:rsid w:val="00D17C57"/>
    <w:rsid w:val="00D20045"/>
    <w:rsid w:val="00D205A9"/>
    <w:rsid w:val="00D31B64"/>
    <w:rsid w:val="00D37C25"/>
    <w:rsid w:val="00D41107"/>
    <w:rsid w:val="00D4232B"/>
    <w:rsid w:val="00D52225"/>
    <w:rsid w:val="00D53AE0"/>
    <w:rsid w:val="00D54257"/>
    <w:rsid w:val="00D66F90"/>
    <w:rsid w:val="00D67964"/>
    <w:rsid w:val="00D84D0B"/>
    <w:rsid w:val="00D85A13"/>
    <w:rsid w:val="00D8719E"/>
    <w:rsid w:val="00D91913"/>
    <w:rsid w:val="00D93E28"/>
    <w:rsid w:val="00D970AC"/>
    <w:rsid w:val="00DA2D59"/>
    <w:rsid w:val="00DA44C7"/>
    <w:rsid w:val="00DD13E6"/>
    <w:rsid w:val="00DD4E10"/>
    <w:rsid w:val="00DD5E56"/>
    <w:rsid w:val="00DE089A"/>
    <w:rsid w:val="00DE46C9"/>
    <w:rsid w:val="00E01F26"/>
    <w:rsid w:val="00E0204E"/>
    <w:rsid w:val="00E07C50"/>
    <w:rsid w:val="00E12A67"/>
    <w:rsid w:val="00E205F1"/>
    <w:rsid w:val="00E237A1"/>
    <w:rsid w:val="00E23E66"/>
    <w:rsid w:val="00E3288B"/>
    <w:rsid w:val="00E33ABF"/>
    <w:rsid w:val="00E3498C"/>
    <w:rsid w:val="00E44D17"/>
    <w:rsid w:val="00E6160C"/>
    <w:rsid w:val="00E67CC9"/>
    <w:rsid w:val="00E67EBC"/>
    <w:rsid w:val="00E67F22"/>
    <w:rsid w:val="00E7178C"/>
    <w:rsid w:val="00E729A2"/>
    <w:rsid w:val="00E776B6"/>
    <w:rsid w:val="00E80907"/>
    <w:rsid w:val="00E844F2"/>
    <w:rsid w:val="00E8520B"/>
    <w:rsid w:val="00E9227A"/>
    <w:rsid w:val="00E9538E"/>
    <w:rsid w:val="00EA1ECD"/>
    <w:rsid w:val="00EA48AF"/>
    <w:rsid w:val="00EA5F18"/>
    <w:rsid w:val="00EB1936"/>
    <w:rsid w:val="00EB45BC"/>
    <w:rsid w:val="00EC3531"/>
    <w:rsid w:val="00EE3017"/>
    <w:rsid w:val="00EE63A3"/>
    <w:rsid w:val="00EE7D8E"/>
    <w:rsid w:val="00EF696E"/>
    <w:rsid w:val="00F01BA4"/>
    <w:rsid w:val="00F052A5"/>
    <w:rsid w:val="00F1446A"/>
    <w:rsid w:val="00F15469"/>
    <w:rsid w:val="00F156EC"/>
    <w:rsid w:val="00F17DB7"/>
    <w:rsid w:val="00F226D9"/>
    <w:rsid w:val="00F23993"/>
    <w:rsid w:val="00F30AA8"/>
    <w:rsid w:val="00F3285C"/>
    <w:rsid w:val="00F417EF"/>
    <w:rsid w:val="00F61815"/>
    <w:rsid w:val="00F65F47"/>
    <w:rsid w:val="00F7139E"/>
    <w:rsid w:val="00F752F6"/>
    <w:rsid w:val="00F75511"/>
    <w:rsid w:val="00FA185C"/>
    <w:rsid w:val="00FA3101"/>
    <w:rsid w:val="00FA532F"/>
    <w:rsid w:val="00FB0A18"/>
    <w:rsid w:val="00FB2456"/>
    <w:rsid w:val="00FC1FDA"/>
    <w:rsid w:val="00FC3C63"/>
    <w:rsid w:val="00FC691D"/>
    <w:rsid w:val="00FE0408"/>
    <w:rsid w:val="00FE6962"/>
    <w:rsid w:val="00FF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2ACA97"/>
  <w15:chartTrackingRefBased/>
  <w15:docId w15:val="{24699B84-A3E6-4676-BC1A-3BB58B7D1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0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0E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0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0E2C"/>
    <w:rPr>
      <w:sz w:val="18"/>
      <w:szCs w:val="18"/>
    </w:rPr>
  </w:style>
  <w:style w:type="table" w:styleId="a7">
    <w:name w:val="Table Grid"/>
    <w:basedOn w:val="a1"/>
    <w:uiPriority w:val="39"/>
    <w:rsid w:val="00460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B2221"/>
    <w:pPr>
      <w:ind w:firstLineChars="200" w:firstLine="420"/>
    </w:pPr>
  </w:style>
  <w:style w:type="table" w:styleId="1-3">
    <w:name w:val="List Table 1 Light Accent 3"/>
    <w:basedOn w:val="a1"/>
    <w:uiPriority w:val="46"/>
    <w:rsid w:val="00465D6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33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766F9E-E2FA-48AF-839D-FE6D10B08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huststone@foxmail.com</dc:creator>
  <cp:keywords/>
  <dc:description/>
  <cp:lastModifiedBy>haitao5299@163.com</cp:lastModifiedBy>
  <cp:revision>20</cp:revision>
  <cp:lastPrinted>2020-03-01T13:53:00Z</cp:lastPrinted>
  <dcterms:created xsi:type="dcterms:W3CDTF">2020-03-05T04:21:00Z</dcterms:created>
  <dcterms:modified xsi:type="dcterms:W3CDTF">2020-04-04T11:34:00Z</dcterms:modified>
</cp:coreProperties>
</file>